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D" w:rsidRPr="000E4860" w:rsidRDefault="0068300D" w:rsidP="000E4860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0E4860">
        <w:rPr>
          <w:rFonts w:ascii="Arial" w:hAnsi="Arial" w:cs="Arial"/>
          <w:b/>
          <w:color w:val="1F497D" w:themeColor="text2"/>
          <w:sz w:val="28"/>
          <w:szCs w:val="28"/>
        </w:rPr>
        <w:t>Physiotherapy Advice</w:t>
      </w:r>
    </w:p>
    <w:p w:rsidR="000E4860" w:rsidRPr="00167866" w:rsidRDefault="00167866" w:rsidP="000E4860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167866">
        <w:rPr>
          <w:rFonts w:ascii="Arial" w:hAnsi="Arial" w:cs="Arial"/>
          <w:color w:val="1F497D" w:themeColor="text2"/>
          <w:sz w:val="28"/>
          <w:szCs w:val="28"/>
        </w:rPr>
        <w:t>Gross Motor Activities</w:t>
      </w:r>
    </w:p>
    <w:p w:rsidR="0068300D" w:rsidRPr="000E4860" w:rsidRDefault="0068300D" w:rsidP="000E4860">
      <w:pPr>
        <w:ind w:left="720" w:hanging="7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E4860">
        <w:rPr>
          <w:rFonts w:ascii="Arial" w:hAnsi="Arial" w:cs="Arial"/>
          <w:b/>
          <w:color w:val="FF0000"/>
          <w:sz w:val="28"/>
          <w:szCs w:val="28"/>
        </w:rPr>
        <w:t>Tummy playtime</w:t>
      </w:r>
    </w:p>
    <w:p w:rsidR="0068300D" w:rsidRPr="0068300D" w:rsidRDefault="0068300D">
      <w:pPr>
        <w:rPr>
          <w:rFonts w:ascii="Arial" w:hAnsi="Arial" w:cs="Arial"/>
          <w:sz w:val="24"/>
          <w:szCs w:val="24"/>
        </w:rPr>
      </w:pPr>
    </w:p>
    <w:p w:rsidR="0068300D" w:rsidRPr="00167866" w:rsidRDefault="0068300D" w:rsidP="0068300D">
      <w:pPr>
        <w:rPr>
          <w:rFonts w:ascii="Arial" w:hAnsi="Arial" w:cs="Arial"/>
          <w:sz w:val="24"/>
          <w:szCs w:val="24"/>
        </w:rPr>
      </w:pPr>
      <w:r w:rsidRPr="000E4860">
        <w:rPr>
          <w:rFonts w:ascii="Arial" w:hAnsi="Arial" w:cs="Arial"/>
          <w:b/>
          <w:sz w:val="24"/>
          <w:szCs w:val="24"/>
        </w:rPr>
        <w:t>Aim:</w:t>
      </w:r>
      <w:r w:rsidRPr="0068300D">
        <w:rPr>
          <w:rFonts w:ascii="Arial" w:hAnsi="Arial" w:cs="Arial"/>
          <w:sz w:val="24"/>
          <w:szCs w:val="24"/>
        </w:rPr>
        <w:t xml:space="preserve"> </w:t>
      </w:r>
      <w:r w:rsidRPr="00167866">
        <w:rPr>
          <w:rFonts w:ascii="Arial" w:hAnsi="Arial" w:cs="Arial"/>
          <w:sz w:val="24"/>
          <w:szCs w:val="24"/>
        </w:rPr>
        <w:t>To Promote/Encourage</w:t>
      </w:r>
      <w:r w:rsidRPr="00167866">
        <w:rPr>
          <w:rFonts w:ascii="Arial" w:hAnsi="Arial" w:cs="Arial"/>
          <w:b/>
          <w:sz w:val="24"/>
          <w:szCs w:val="24"/>
        </w:rPr>
        <w:t xml:space="preserve"> </w:t>
      </w:r>
      <w:r w:rsidRPr="00167866">
        <w:rPr>
          <w:rFonts w:ascii="Arial" w:hAnsi="Arial" w:cs="Arial"/>
          <w:sz w:val="24"/>
          <w:szCs w:val="24"/>
        </w:rPr>
        <w:t>Weight-bearing through arms, strengthening neck, shoulder and back muscles to maintain/improve head control &amp; trunk control.</w:t>
      </w:r>
    </w:p>
    <w:p w:rsidR="0068300D" w:rsidRPr="00167866" w:rsidRDefault="0068300D" w:rsidP="0068300D">
      <w:pPr>
        <w:rPr>
          <w:rFonts w:ascii="Arial" w:hAnsi="Arial" w:cs="Arial"/>
          <w:sz w:val="24"/>
          <w:szCs w:val="24"/>
        </w:rPr>
      </w:pPr>
    </w:p>
    <w:p w:rsidR="00EC5018" w:rsidRPr="00167866" w:rsidRDefault="00EC5018" w:rsidP="0068300D">
      <w:pPr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Equipment: Pillow</w:t>
      </w:r>
      <w:r w:rsidR="000E4860" w:rsidRPr="00167866">
        <w:rPr>
          <w:rFonts w:ascii="Arial" w:hAnsi="Arial" w:cs="Arial"/>
          <w:sz w:val="24"/>
          <w:szCs w:val="24"/>
        </w:rPr>
        <w:t>/rolled up towel</w:t>
      </w:r>
      <w:r w:rsidRPr="00167866">
        <w:rPr>
          <w:rFonts w:ascii="Arial" w:hAnsi="Arial" w:cs="Arial"/>
          <w:sz w:val="24"/>
          <w:szCs w:val="24"/>
        </w:rPr>
        <w:t xml:space="preserve"> if required</w:t>
      </w:r>
    </w:p>
    <w:p w:rsidR="00EC5018" w:rsidRPr="00167866" w:rsidRDefault="00EC5018" w:rsidP="0068300D">
      <w:pPr>
        <w:rPr>
          <w:rFonts w:ascii="Arial" w:hAnsi="Arial" w:cs="Arial"/>
          <w:sz w:val="24"/>
          <w:szCs w:val="24"/>
        </w:rPr>
      </w:pPr>
    </w:p>
    <w:p w:rsidR="00EC5018" w:rsidRPr="00167866" w:rsidRDefault="00EC5018" w:rsidP="00EC5018">
      <w:pPr>
        <w:rPr>
          <w:rFonts w:ascii="Arial" w:hAnsi="Arial" w:cs="Arial"/>
          <w:b/>
          <w:sz w:val="24"/>
          <w:szCs w:val="24"/>
        </w:rPr>
      </w:pPr>
      <w:r w:rsidRPr="00167866">
        <w:rPr>
          <w:rFonts w:ascii="Arial" w:hAnsi="Arial" w:cs="Arial"/>
          <w:b/>
          <w:sz w:val="24"/>
          <w:szCs w:val="24"/>
        </w:rPr>
        <w:t>What to do:</w:t>
      </w:r>
    </w:p>
    <w:p w:rsidR="00EC5018" w:rsidRPr="00167866" w:rsidRDefault="00EC5018" w:rsidP="00EC5018">
      <w:pPr>
        <w:ind w:firstLine="360"/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1: Ensure area is clear of other obstacles</w:t>
      </w:r>
    </w:p>
    <w:p w:rsidR="00EC5018" w:rsidRPr="00167866" w:rsidRDefault="00EC5018" w:rsidP="00EC5018">
      <w:pPr>
        <w:ind w:firstLine="360"/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2: Place pillow</w:t>
      </w:r>
      <w:r w:rsidR="000E4860" w:rsidRPr="00167866">
        <w:rPr>
          <w:rFonts w:ascii="Arial" w:hAnsi="Arial" w:cs="Arial"/>
          <w:sz w:val="24"/>
          <w:szCs w:val="24"/>
        </w:rPr>
        <w:t>/towel</w:t>
      </w:r>
      <w:r w:rsidRPr="00167866">
        <w:rPr>
          <w:rFonts w:ascii="Arial" w:hAnsi="Arial" w:cs="Arial"/>
          <w:sz w:val="24"/>
          <w:szCs w:val="24"/>
        </w:rPr>
        <w:t xml:space="preserve"> on the floor if using</w:t>
      </w:r>
    </w:p>
    <w:p w:rsidR="00EC5018" w:rsidRPr="00167866" w:rsidRDefault="00EC5018" w:rsidP="00EC5018">
      <w:pPr>
        <w:ind w:left="360"/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3: Assist child onto their tummy on pillow so that head/shoulders are raised and forearms/hands are resting over the edge of the pillow</w:t>
      </w:r>
      <w:r w:rsidR="000E4860" w:rsidRPr="00167866">
        <w:rPr>
          <w:rFonts w:ascii="Arial" w:hAnsi="Arial" w:cs="Arial"/>
          <w:sz w:val="24"/>
          <w:szCs w:val="24"/>
        </w:rPr>
        <w:t>/towel</w:t>
      </w:r>
    </w:p>
    <w:p w:rsidR="00EC5018" w:rsidRPr="00167866" w:rsidRDefault="00EC5018" w:rsidP="00EC5018">
      <w:pPr>
        <w:ind w:left="360"/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4: Encourage child to place hands flat on the floor providing assistance as needed. Use ‘pair of hands’ as a visual cue as required</w:t>
      </w:r>
    </w:p>
    <w:p w:rsidR="00EC5018" w:rsidRPr="00167866" w:rsidRDefault="00EC5018" w:rsidP="00EC5018">
      <w:pPr>
        <w:ind w:left="360"/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5: Encourage child to keep head up</w:t>
      </w:r>
    </w:p>
    <w:p w:rsidR="00B9690C" w:rsidRPr="00167866" w:rsidRDefault="00EC5018" w:rsidP="00B9690C">
      <w:pPr>
        <w:ind w:left="360"/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6: Pla</w:t>
      </w:r>
      <w:r w:rsidR="00C46A36">
        <w:rPr>
          <w:rFonts w:ascii="Arial" w:hAnsi="Arial" w:cs="Arial"/>
          <w:sz w:val="24"/>
          <w:szCs w:val="24"/>
        </w:rPr>
        <w:t>ce toys on floor, encourage child</w:t>
      </w:r>
      <w:r w:rsidRPr="00167866">
        <w:rPr>
          <w:rFonts w:ascii="Arial" w:hAnsi="Arial" w:cs="Arial"/>
          <w:sz w:val="24"/>
          <w:szCs w:val="24"/>
        </w:rPr>
        <w:t xml:space="preserve"> to play/engage with toys. </w:t>
      </w:r>
      <w:r w:rsidR="000E4860" w:rsidRPr="00167866">
        <w:rPr>
          <w:rFonts w:ascii="Arial" w:hAnsi="Arial" w:cs="Arial"/>
          <w:sz w:val="24"/>
          <w:szCs w:val="24"/>
        </w:rPr>
        <w:t>This can include i</w:t>
      </w:r>
      <w:r w:rsidRPr="00167866">
        <w:rPr>
          <w:rFonts w:ascii="Arial" w:hAnsi="Arial" w:cs="Arial"/>
          <w:sz w:val="24"/>
          <w:szCs w:val="24"/>
        </w:rPr>
        <w:t xml:space="preserve">f </w:t>
      </w:r>
      <w:r w:rsidR="00B9690C" w:rsidRPr="00167866">
        <w:rPr>
          <w:rFonts w:ascii="Arial" w:hAnsi="Arial" w:cs="Arial"/>
          <w:sz w:val="24"/>
          <w:szCs w:val="24"/>
        </w:rPr>
        <w:t>your child is able lift</w:t>
      </w:r>
      <w:r w:rsidRPr="00167866">
        <w:rPr>
          <w:rFonts w:ascii="Arial" w:hAnsi="Arial" w:cs="Arial"/>
          <w:sz w:val="24"/>
          <w:szCs w:val="24"/>
        </w:rPr>
        <w:t xml:space="preserve"> one arm off the floor</w:t>
      </w:r>
      <w:r w:rsidR="000E4860" w:rsidRPr="00167866">
        <w:rPr>
          <w:rFonts w:ascii="Arial" w:hAnsi="Arial" w:cs="Arial"/>
          <w:sz w:val="24"/>
          <w:szCs w:val="24"/>
        </w:rPr>
        <w:t xml:space="preserve"> to play with the toys or f</w:t>
      </w:r>
      <w:r w:rsidR="00B9690C" w:rsidRPr="00167866">
        <w:rPr>
          <w:rFonts w:ascii="Arial" w:hAnsi="Arial" w:cs="Arial"/>
          <w:sz w:val="24"/>
          <w:szCs w:val="24"/>
        </w:rPr>
        <w:t>or</w:t>
      </w:r>
      <w:r w:rsidRPr="00167866">
        <w:rPr>
          <w:rFonts w:ascii="Arial" w:hAnsi="Arial" w:cs="Arial"/>
          <w:sz w:val="24"/>
          <w:szCs w:val="24"/>
        </w:rPr>
        <w:t xml:space="preserve"> some children moving the toys and getting your child to follow the direction of movement</w:t>
      </w:r>
      <w:r w:rsidR="00C46A36">
        <w:rPr>
          <w:rFonts w:ascii="Arial" w:hAnsi="Arial" w:cs="Arial"/>
          <w:sz w:val="24"/>
          <w:szCs w:val="24"/>
        </w:rPr>
        <w:t xml:space="preserve"> is a good activity to do</w:t>
      </w:r>
      <w:bookmarkStart w:id="0" w:name="_GoBack"/>
      <w:bookmarkEnd w:id="0"/>
    </w:p>
    <w:p w:rsidR="00EC5018" w:rsidRPr="00167866" w:rsidRDefault="00B9690C" w:rsidP="00B9690C">
      <w:pPr>
        <w:ind w:left="360"/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7: Try</w:t>
      </w:r>
      <w:r w:rsidR="00EC5018" w:rsidRPr="00167866">
        <w:rPr>
          <w:rFonts w:ascii="Arial" w:hAnsi="Arial" w:cs="Arial"/>
          <w:sz w:val="24"/>
          <w:szCs w:val="24"/>
        </w:rPr>
        <w:t xml:space="preserve"> to encourage child to stay on their tummy for as long as possible or for </w:t>
      </w:r>
      <w:r w:rsidRPr="00167866">
        <w:rPr>
          <w:rFonts w:ascii="Arial" w:hAnsi="Arial" w:cs="Arial"/>
          <w:sz w:val="24"/>
          <w:szCs w:val="24"/>
        </w:rPr>
        <w:t>up to</w:t>
      </w:r>
      <w:r w:rsidR="00EC5018" w:rsidRPr="00167866">
        <w:rPr>
          <w:rFonts w:ascii="Arial" w:hAnsi="Arial" w:cs="Arial"/>
          <w:sz w:val="24"/>
          <w:szCs w:val="24"/>
        </w:rPr>
        <w:t xml:space="preserve"> 1 0 minutes</w:t>
      </w:r>
    </w:p>
    <w:p w:rsidR="000E4860" w:rsidRPr="00167866" w:rsidRDefault="000E4860" w:rsidP="00B9690C">
      <w:pPr>
        <w:ind w:left="360"/>
        <w:rPr>
          <w:rFonts w:ascii="Arial" w:hAnsi="Arial" w:cs="Arial"/>
          <w:sz w:val="24"/>
          <w:szCs w:val="24"/>
        </w:rPr>
      </w:pPr>
    </w:p>
    <w:p w:rsidR="000E4860" w:rsidRPr="00167866" w:rsidRDefault="000E4860" w:rsidP="000E4860">
      <w:pPr>
        <w:rPr>
          <w:rFonts w:ascii="Arial" w:hAnsi="Arial" w:cs="Arial"/>
          <w:b/>
          <w:sz w:val="24"/>
          <w:szCs w:val="24"/>
        </w:rPr>
      </w:pPr>
    </w:p>
    <w:p w:rsidR="000E4860" w:rsidRPr="00167866" w:rsidRDefault="000E4860" w:rsidP="000E4860">
      <w:pPr>
        <w:rPr>
          <w:rFonts w:ascii="Arial" w:hAnsi="Arial" w:cs="Arial"/>
          <w:b/>
          <w:sz w:val="24"/>
          <w:szCs w:val="24"/>
        </w:rPr>
      </w:pPr>
    </w:p>
    <w:p w:rsidR="000E4860" w:rsidRPr="00167866" w:rsidRDefault="000E4860" w:rsidP="000E4860">
      <w:pPr>
        <w:rPr>
          <w:rFonts w:ascii="Arial" w:hAnsi="Arial" w:cs="Arial"/>
          <w:b/>
          <w:sz w:val="24"/>
          <w:szCs w:val="24"/>
        </w:rPr>
      </w:pPr>
    </w:p>
    <w:p w:rsidR="00167866" w:rsidRDefault="00167866" w:rsidP="000E4860">
      <w:pPr>
        <w:rPr>
          <w:rFonts w:ascii="Arial" w:hAnsi="Arial" w:cs="Arial"/>
          <w:b/>
          <w:sz w:val="24"/>
          <w:szCs w:val="24"/>
        </w:rPr>
      </w:pPr>
    </w:p>
    <w:p w:rsidR="00167866" w:rsidRDefault="00167866" w:rsidP="000E4860">
      <w:pPr>
        <w:rPr>
          <w:rFonts w:ascii="Arial" w:hAnsi="Arial" w:cs="Arial"/>
          <w:b/>
          <w:sz w:val="24"/>
          <w:szCs w:val="24"/>
        </w:rPr>
      </w:pPr>
    </w:p>
    <w:p w:rsidR="000E4860" w:rsidRPr="00167866" w:rsidRDefault="000E4860" w:rsidP="000E4860">
      <w:pPr>
        <w:rPr>
          <w:rFonts w:ascii="Arial" w:hAnsi="Arial" w:cs="Arial"/>
          <w:b/>
          <w:sz w:val="24"/>
          <w:szCs w:val="24"/>
        </w:rPr>
      </w:pPr>
      <w:r w:rsidRPr="00167866">
        <w:rPr>
          <w:rFonts w:ascii="Arial" w:hAnsi="Arial" w:cs="Arial"/>
          <w:b/>
          <w:sz w:val="24"/>
          <w:szCs w:val="24"/>
        </w:rPr>
        <w:lastRenderedPageBreak/>
        <w:t>Variations:</w:t>
      </w:r>
    </w:p>
    <w:p w:rsidR="000E4860" w:rsidRPr="00167866" w:rsidRDefault="000E4860" w:rsidP="000E48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For some children, being on their tummy is quite a challenging position to be in and provides a great opportunity to work on their head control and also their shoulder stability</w:t>
      </w:r>
    </w:p>
    <w:p w:rsidR="000E4860" w:rsidRPr="00167866" w:rsidRDefault="000E4860" w:rsidP="000E48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Use child’s own cuddly toy, make up a story about  the toy walking from side-to-side and then jumping/flying up into the sky</w:t>
      </w:r>
    </w:p>
    <w:p w:rsidR="000E4860" w:rsidRPr="00167866" w:rsidRDefault="000E4860" w:rsidP="000E48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Encourage child to reach for toys using one hand then the other hand to practise taking weight through one arm at a time</w:t>
      </w:r>
    </w:p>
    <w:p w:rsidR="000E4860" w:rsidRPr="00167866" w:rsidRDefault="000E4860" w:rsidP="000E48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>Consider hiding toys under towels, encourage your child to turn head to ‘find’ toys as you remove towels one at a time</w:t>
      </w:r>
    </w:p>
    <w:p w:rsidR="000E4860" w:rsidRPr="00167866" w:rsidRDefault="000E4860" w:rsidP="00B9690C">
      <w:pPr>
        <w:ind w:left="360"/>
        <w:rPr>
          <w:rFonts w:ascii="Arial" w:hAnsi="Arial" w:cs="Arial"/>
          <w:sz w:val="24"/>
          <w:szCs w:val="24"/>
        </w:rPr>
      </w:pPr>
    </w:p>
    <w:p w:rsidR="00EC5018" w:rsidRPr="00167866" w:rsidRDefault="00FE1286" w:rsidP="0068300D">
      <w:pPr>
        <w:rPr>
          <w:rFonts w:ascii="Arial" w:hAnsi="Arial" w:cs="Arial"/>
          <w:color w:val="FF0000"/>
          <w:sz w:val="24"/>
          <w:szCs w:val="24"/>
        </w:rPr>
      </w:pPr>
      <w:r w:rsidRPr="00167866">
        <w:rPr>
          <w:rFonts w:ascii="Arial" w:hAnsi="Arial" w:cs="Arial"/>
          <w:color w:val="FF0000"/>
          <w:sz w:val="24"/>
          <w:szCs w:val="24"/>
        </w:rPr>
        <w:t>IMPORTANT NOTE</w:t>
      </w:r>
    </w:p>
    <w:p w:rsidR="00FE1286" w:rsidRPr="00167866" w:rsidRDefault="00FE1286" w:rsidP="00FE1286">
      <w:pPr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 xml:space="preserve">Encouraging gross motor skills requires a safe, open play space and </w:t>
      </w:r>
      <w:r w:rsidRPr="00167866">
        <w:rPr>
          <w:rFonts w:ascii="Arial" w:hAnsi="Arial" w:cs="Arial"/>
          <w:sz w:val="24"/>
          <w:szCs w:val="24"/>
          <w:u w:val="single"/>
        </w:rPr>
        <w:t>adult supervision at all times</w:t>
      </w:r>
      <w:r w:rsidRPr="00167866">
        <w:rPr>
          <w:rFonts w:ascii="Arial" w:hAnsi="Arial" w:cs="Arial"/>
          <w:sz w:val="24"/>
          <w:szCs w:val="24"/>
        </w:rPr>
        <w:t>. Helping a child succeed in gross motor tasks requires patience and opportunities for a child to practise desired skills.</w:t>
      </w:r>
    </w:p>
    <w:p w:rsidR="00FE1286" w:rsidRPr="00167866" w:rsidRDefault="00FE1286" w:rsidP="00FE1286">
      <w:pPr>
        <w:rPr>
          <w:rFonts w:ascii="Arial" w:hAnsi="Arial" w:cs="Arial"/>
          <w:sz w:val="24"/>
          <w:szCs w:val="24"/>
        </w:rPr>
      </w:pPr>
      <w:r w:rsidRPr="00167866">
        <w:rPr>
          <w:rFonts w:ascii="Arial" w:hAnsi="Arial" w:cs="Arial"/>
          <w:sz w:val="24"/>
          <w:szCs w:val="24"/>
        </w:rPr>
        <w:t xml:space="preserve">Remember, each child is an individual and children develop at different rates. You know your child best so ensure the activity is aimed at an appropriate level for him/her and provide </w:t>
      </w:r>
      <w:r w:rsidRPr="00167866">
        <w:rPr>
          <w:rFonts w:ascii="Arial" w:hAnsi="Arial" w:cs="Arial"/>
          <w:sz w:val="24"/>
          <w:szCs w:val="24"/>
          <w:u w:val="single"/>
        </w:rPr>
        <w:t>supervision/assistance at all times</w:t>
      </w:r>
      <w:r w:rsidRPr="00167866">
        <w:rPr>
          <w:rFonts w:ascii="Arial" w:hAnsi="Arial" w:cs="Arial"/>
          <w:sz w:val="24"/>
          <w:szCs w:val="24"/>
        </w:rPr>
        <w:t>.</w:t>
      </w:r>
    </w:p>
    <w:p w:rsidR="00FE1286" w:rsidRDefault="00FE1286" w:rsidP="0068300D">
      <w:pPr>
        <w:rPr>
          <w:rFonts w:ascii="Arial" w:hAnsi="Arial" w:cs="Arial"/>
          <w:sz w:val="24"/>
          <w:szCs w:val="24"/>
        </w:rPr>
      </w:pPr>
    </w:p>
    <w:p w:rsidR="00EC5018" w:rsidRDefault="00EC5018" w:rsidP="0068300D">
      <w:pPr>
        <w:rPr>
          <w:rFonts w:ascii="Arial" w:hAnsi="Arial" w:cs="Arial"/>
          <w:sz w:val="24"/>
          <w:szCs w:val="24"/>
        </w:rPr>
      </w:pPr>
    </w:p>
    <w:p w:rsidR="0068300D" w:rsidRDefault="0068300D" w:rsidP="0068300D">
      <w:pPr>
        <w:rPr>
          <w:rFonts w:ascii="Arial" w:hAnsi="Arial" w:cs="Arial"/>
          <w:sz w:val="24"/>
          <w:szCs w:val="24"/>
        </w:rPr>
      </w:pPr>
    </w:p>
    <w:p w:rsidR="0068300D" w:rsidRPr="0068300D" w:rsidRDefault="0068300D" w:rsidP="0068300D">
      <w:pPr>
        <w:rPr>
          <w:rFonts w:ascii="Arial" w:hAnsi="Arial" w:cs="Arial"/>
          <w:b/>
          <w:sz w:val="24"/>
          <w:szCs w:val="24"/>
        </w:rPr>
      </w:pPr>
    </w:p>
    <w:sectPr w:rsidR="0068300D" w:rsidRPr="00683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74C"/>
    <w:multiLevelType w:val="hybridMultilevel"/>
    <w:tmpl w:val="174C0B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4291"/>
    <w:multiLevelType w:val="hybridMultilevel"/>
    <w:tmpl w:val="03D2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C72CB"/>
    <w:multiLevelType w:val="hybridMultilevel"/>
    <w:tmpl w:val="4C0244E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D"/>
    <w:rsid w:val="000E4860"/>
    <w:rsid w:val="00167866"/>
    <w:rsid w:val="0068300D"/>
    <w:rsid w:val="008D7C6C"/>
    <w:rsid w:val="00B9690C"/>
    <w:rsid w:val="00BB497D"/>
    <w:rsid w:val="00C46A36"/>
    <w:rsid w:val="00EC5018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Nugent, Michelle</dc:creator>
  <cp:lastModifiedBy>McCrea, Emma</cp:lastModifiedBy>
  <cp:revision>2</cp:revision>
  <dcterms:created xsi:type="dcterms:W3CDTF">2020-04-09T11:11:00Z</dcterms:created>
  <dcterms:modified xsi:type="dcterms:W3CDTF">2020-04-09T11:11:00Z</dcterms:modified>
</cp:coreProperties>
</file>